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84" w:rsidRDefault="00F61B64" w:rsidP="00F61B64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- Descrição sucinta da função e operação de cada módulo</w:t>
      </w:r>
    </w:p>
    <w:p w:rsidR="00F61B64" w:rsidRDefault="00F61B64" w:rsidP="00F61B64">
      <w:pPr>
        <w:spacing w:after="0"/>
        <w:rPr>
          <w:sz w:val="24"/>
          <w:szCs w:val="24"/>
        </w:rPr>
      </w:pPr>
    </w:p>
    <w:p w:rsidR="00F61B64" w:rsidRDefault="00F61B64" w:rsidP="00885158">
      <w:pPr>
        <w:spacing w:after="0"/>
        <w:jc w:val="both"/>
      </w:pPr>
      <w:r>
        <w:rPr>
          <w:sz w:val="24"/>
          <w:szCs w:val="24"/>
        </w:rPr>
        <w:t xml:space="preserve">- </w:t>
      </w:r>
      <w:r>
        <w:t>Unidade OU150A – Unidade amplificadora</w:t>
      </w:r>
    </w:p>
    <w:p w:rsidR="00F61B64" w:rsidRDefault="00F61B64" w:rsidP="00885158">
      <w:pPr>
        <w:spacing w:after="0"/>
        <w:jc w:val="both"/>
      </w:pPr>
      <w:r>
        <w:tab/>
      </w:r>
      <w:r>
        <w:rPr>
          <w:noProof/>
          <w:lang w:eastAsia="pt-BR"/>
        </w:rPr>
        <w:drawing>
          <wp:inline distT="0" distB="0" distL="0" distR="0">
            <wp:extent cx="4242435" cy="2902585"/>
            <wp:effectExtent l="19050" t="0" r="571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2435" cy="2902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1B64" w:rsidRDefault="00B71953" w:rsidP="00885158">
      <w:pPr>
        <w:spacing w:after="0"/>
        <w:jc w:val="both"/>
      </w:pPr>
      <w:r>
        <w:tab/>
        <w:t xml:space="preserve">Esta unidade trabalha para </w:t>
      </w:r>
      <w:r w:rsidR="00F61B64">
        <w:t>amplificar o sinal de entrada. Como os sinais de entrada são relativamente fracos para excitarem o motor, esta unidade amplifica-os.</w:t>
      </w:r>
    </w:p>
    <w:p w:rsidR="00F61B64" w:rsidRDefault="00F61B64" w:rsidP="00885158">
      <w:pPr>
        <w:spacing w:after="0"/>
        <w:jc w:val="both"/>
      </w:pPr>
      <w:r>
        <w:tab/>
        <w:t>É basicamente um amplificador operacional na forma amplificador inversor somador. Sua saída é proporcional à soma das entr</w:t>
      </w:r>
      <w:r w:rsidR="00B71953">
        <w:t>adas, adicionando a essa soma</w:t>
      </w:r>
      <w:r>
        <w:t xml:space="preserve"> </w:t>
      </w:r>
      <w:r w:rsidR="00B71953">
        <w:t>um determinado</w:t>
      </w:r>
      <w:r>
        <w:t xml:space="preserve"> ganho.</w:t>
      </w:r>
    </w:p>
    <w:p w:rsidR="00F61B64" w:rsidRDefault="00F61B64" w:rsidP="00885158">
      <w:pPr>
        <w:spacing w:after="0"/>
        <w:jc w:val="both"/>
      </w:pPr>
      <w:r>
        <w:tab/>
        <w:t xml:space="preserve">Essa unidade possui três seleções, sendo que uma delas não foi usada. Essa seleção muda como será feita a realimentação. Quando utilizamos a realimentação via capacitor em paralelo com resistor, obtivemos uma maior </w:t>
      </w:r>
      <w:r w:rsidR="006D6346">
        <w:t xml:space="preserve">amplitude de </w:t>
      </w:r>
      <w:r>
        <w:t>oscilação do motor do que quando utilizamos a realimentação somente com resistor.</w:t>
      </w:r>
      <w:r w:rsidR="0040106B">
        <w:t xml:space="preserve"> </w:t>
      </w:r>
    </w:p>
    <w:p w:rsidR="0040106B" w:rsidRDefault="0040106B" w:rsidP="00885158">
      <w:pPr>
        <w:spacing w:after="0"/>
        <w:jc w:val="both"/>
      </w:pPr>
    </w:p>
    <w:p w:rsidR="0040106B" w:rsidRDefault="0040106B" w:rsidP="00885158">
      <w:pPr>
        <w:spacing w:after="0"/>
        <w:jc w:val="both"/>
      </w:pPr>
      <w:r>
        <w:t>AU 150 – Unidade atenuadora</w:t>
      </w:r>
    </w:p>
    <w:p w:rsidR="0040106B" w:rsidRDefault="0040106B" w:rsidP="00885158">
      <w:pPr>
        <w:spacing w:after="0"/>
        <w:jc w:val="both"/>
      </w:pPr>
    </w:p>
    <w:p w:rsidR="0040106B" w:rsidRDefault="0040106B" w:rsidP="00885158">
      <w:pPr>
        <w:spacing w:after="0"/>
        <w:jc w:val="both"/>
      </w:pPr>
      <w:r>
        <w:rPr>
          <w:noProof/>
          <w:lang w:eastAsia="pt-BR"/>
        </w:rPr>
        <w:drawing>
          <wp:inline distT="0" distB="0" distL="0" distR="0">
            <wp:extent cx="4391025" cy="2381250"/>
            <wp:effectExtent l="1905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40106B" w:rsidRDefault="0040106B" w:rsidP="00885158">
      <w:pPr>
        <w:spacing w:after="0"/>
        <w:jc w:val="both"/>
      </w:pPr>
      <w:r>
        <w:tab/>
        <w:t>A unidade atenuadora é composta por mais duas subunidades. Sua função, assim como s</w:t>
      </w:r>
      <w:r w:rsidR="00803FF1">
        <w:t xml:space="preserve">eu nome diz, é atenuar a tensão sobre ele colocada. Neste caso, esta tensão será a de </w:t>
      </w:r>
      <w:r w:rsidR="00803FF1">
        <w:lastRenderedPageBreak/>
        <w:t>excitação do motor, que girará mais ou menos rápido, e uma tensão que altera a forma da sua resposta no tempo.</w:t>
      </w:r>
    </w:p>
    <w:p w:rsidR="0040106B" w:rsidRDefault="0040106B" w:rsidP="00885158">
      <w:pPr>
        <w:spacing w:after="0"/>
        <w:jc w:val="both"/>
      </w:pPr>
      <w:r>
        <w:tab/>
        <w:t>Essa unidade é composta por potenciômetros, e se baseiam no principio da divisão tensão.</w:t>
      </w:r>
    </w:p>
    <w:p w:rsidR="0040106B" w:rsidRDefault="0040106B" w:rsidP="00885158">
      <w:pPr>
        <w:spacing w:after="0"/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Sa1=Ea1×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selecioado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</w:rPr>
                    <m:t>total</m:t>
                  </m:r>
                </m:sub>
              </m:sSub>
            </m:den>
          </m:f>
        </m:oMath>
      </m:oMathPara>
    </w:p>
    <w:p w:rsidR="00204429" w:rsidRDefault="00204429" w:rsidP="00885158">
      <w:pPr>
        <w:spacing w:after="0"/>
        <w:jc w:val="both"/>
        <w:rPr>
          <w:rFonts w:eastAsiaTheme="minorEastAsia"/>
        </w:rPr>
      </w:pPr>
    </w:p>
    <w:p w:rsidR="00204429" w:rsidRDefault="006D6346" w:rsidP="00885158">
      <w:pPr>
        <w:spacing w:after="0"/>
        <w:ind w:firstLine="708"/>
        <w:jc w:val="both"/>
      </w:pPr>
      <w:r>
        <w:t xml:space="preserve">Na unidade dos potenciômetros, no primeiro botão observamos que este está relacionado com o ganho, ou velocidade do motor às respostas. Este estava ligado diretamente à excitação do motor. </w:t>
      </w:r>
    </w:p>
    <w:p w:rsidR="006D6346" w:rsidRDefault="006D6346" w:rsidP="00885158">
      <w:pPr>
        <w:spacing w:after="0"/>
        <w:ind w:firstLine="708"/>
        <w:jc w:val="both"/>
      </w:pPr>
      <w:r>
        <w:t xml:space="preserve">No segundo botão observamos que </w:t>
      </w:r>
      <w:proofErr w:type="gramStart"/>
      <w:r>
        <w:t>o motor muda</w:t>
      </w:r>
      <w:proofErr w:type="gramEnd"/>
      <w:r>
        <w:t xml:space="preserve"> sua resposta conforme alteramos a posição do botão. No mínimo o motor apresenta uma resposta </w:t>
      </w:r>
      <w:proofErr w:type="spellStart"/>
      <w:r w:rsidR="00857E02">
        <w:t>subamortecida</w:t>
      </w:r>
      <w:proofErr w:type="spellEnd"/>
      <w:r w:rsidR="00857E02">
        <w:t>. Já no máximo este apresenta uma resposta superamortecida.</w:t>
      </w:r>
    </w:p>
    <w:p w:rsidR="00857E02" w:rsidRDefault="00857E02" w:rsidP="00885158">
      <w:pPr>
        <w:spacing w:after="0"/>
        <w:jc w:val="both"/>
        <w:rPr>
          <w:rFonts w:eastAsiaTheme="minorEastAsia"/>
        </w:rPr>
      </w:pPr>
      <w:r>
        <w:tab/>
        <w:t xml:space="preserve">Isto porque esta unidade muda o parâmetro </w:t>
      </w:r>
      <m:oMath>
        <m:r>
          <w:rPr>
            <w:rFonts w:ascii="Cambria Math" w:hAnsi="Cambria Math"/>
          </w:rPr>
          <m:t>ξ</m:t>
        </m:r>
      </m:oMath>
      <w:r>
        <w:rPr>
          <w:rFonts w:eastAsiaTheme="minorEastAsia"/>
        </w:rPr>
        <w:t xml:space="preserve"> da função transferência, e com isso a resposta passa de </w:t>
      </w:r>
      <w:proofErr w:type="spellStart"/>
      <w:r>
        <w:rPr>
          <w:rFonts w:eastAsiaTheme="minorEastAsia"/>
        </w:rPr>
        <w:t>subamortecida</w:t>
      </w:r>
      <w:proofErr w:type="spellEnd"/>
      <w:r>
        <w:rPr>
          <w:rFonts w:eastAsiaTheme="minorEastAsia"/>
        </w:rPr>
        <w:t xml:space="preserve"> a superamortecida. </w:t>
      </w:r>
    </w:p>
    <w:p w:rsidR="00857E02" w:rsidRDefault="00857E02" w:rsidP="00885158">
      <w:pPr>
        <w:spacing w:after="0"/>
        <w:jc w:val="both"/>
        <w:rPr>
          <w:rFonts w:eastAsiaTheme="minorEastAsia"/>
        </w:rPr>
      </w:pPr>
    </w:p>
    <w:p w:rsidR="00857E02" w:rsidRPr="00B71953" w:rsidRDefault="00857E02" w:rsidP="00885158">
      <w:pPr>
        <w:spacing w:after="0"/>
        <w:jc w:val="both"/>
      </w:pPr>
      <w:r w:rsidRPr="00B71953">
        <w:t xml:space="preserve">Unidade PA 150 – </w:t>
      </w:r>
      <w:proofErr w:type="gramStart"/>
      <w:r w:rsidRPr="00B71953">
        <w:t>Pré amplificador</w:t>
      </w:r>
      <w:proofErr w:type="gramEnd"/>
    </w:p>
    <w:p w:rsidR="00B71953" w:rsidRDefault="00B71953" w:rsidP="00885158">
      <w:pPr>
        <w:spacing w:after="0"/>
        <w:jc w:val="both"/>
      </w:pPr>
    </w:p>
    <w:p w:rsidR="00B71953" w:rsidRDefault="00B71953" w:rsidP="00885158">
      <w:pPr>
        <w:spacing w:after="0"/>
        <w:jc w:val="both"/>
      </w:pPr>
      <w:r>
        <w:rPr>
          <w:noProof/>
          <w:lang w:eastAsia="pt-BR"/>
        </w:rPr>
        <w:drawing>
          <wp:inline distT="0" distB="0" distL="0" distR="0">
            <wp:extent cx="3912870" cy="1520190"/>
            <wp:effectExtent l="1905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870" cy="1520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953" w:rsidRDefault="00B71953" w:rsidP="00885158">
      <w:pPr>
        <w:spacing w:after="0"/>
        <w:jc w:val="both"/>
      </w:pPr>
    </w:p>
    <w:p w:rsidR="00B71953" w:rsidRDefault="00B71953" w:rsidP="00885158">
      <w:pPr>
        <w:spacing w:after="0"/>
        <w:ind w:firstLine="708"/>
        <w:jc w:val="both"/>
      </w:pPr>
      <w:r>
        <w:t>Assim como a unidade a unidade OU150A, com amplificadores operacionais.  Este possui duas entradas e duas saídas, uma com ganho inverso e outra com ganho positivo.</w:t>
      </w:r>
    </w:p>
    <w:p w:rsidR="00CB1BB1" w:rsidRDefault="00CB1BB1" w:rsidP="00885158">
      <w:pPr>
        <w:spacing w:after="0"/>
        <w:ind w:firstLine="708"/>
        <w:jc w:val="both"/>
      </w:pPr>
      <w:r>
        <w:t>No circuito do motor esta unidade influenciou no offset no seletor de posição. Ao alterar este parâmetro modificamos aonde será a posição de “repouso” do motor no seletor.</w:t>
      </w:r>
    </w:p>
    <w:p w:rsidR="00803FF1" w:rsidRDefault="00803FF1" w:rsidP="00885158">
      <w:pPr>
        <w:spacing w:after="0"/>
        <w:ind w:firstLine="708"/>
        <w:jc w:val="both"/>
      </w:pPr>
    </w:p>
    <w:p w:rsidR="00803FF1" w:rsidRDefault="00803FF1" w:rsidP="00885158">
      <w:pPr>
        <w:spacing w:after="0"/>
        <w:ind w:firstLine="708"/>
        <w:jc w:val="both"/>
      </w:pPr>
    </w:p>
    <w:p w:rsidR="00803FF1" w:rsidRDefault="00803FF1" w:rsidP="00885158">
      <w:pPr>
        <w:spacing w:after="0"/>
        <w:ind w:firstLine="708"/>
        <w:jc w:val="both"/>
      </w:pPr>
      <w:r>
        <w:t>SA 150 – Servo-Amplificador</w:t>
      </w:r>
    </w:p>
    <w:p w:rsidR="00803FF1" w:rsidRDefault="00803FF1" w:rsidP="00885158">
      <w:pPr>
        <w:spacing w:after="0"/>
        <w:ind w:firstLine="708"/>
        <w:jc w:val="both"/>
      </w:pPr>
    </w:p>
    <w:p w:rsidR="00803FF1" w:rsidRDefault="00803FF1" w:rsidP="00885158">
      <w:pPr>
        <w:spacing w:after="0"/>
        <w:ind w:firstLine="708"/>
        <w:jc w:val="both"/>
      </w:pPr>
      <w:r>
        <w:rPr>
          <w:noProof/>
          <w:lang w:eastAsia="pt-BR"/>
        </w:rPr>
        <w:lastRenderedPageBreak/>
        <w:drawing>
          <wp:inline distT="0" distB="0" distL="0" distR="0">
            <wp:extent cx="5210175" cy="4133850"/>
            <wp:effectExtent l="1905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13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3FF1" w:rsidRDefault="00803FF1" w:rsidP="00885158">
      <w:pPr>
        <w:spacing w:after="0"/>
        <w:ind w:firstLine="708"/>
        <w:jc w:val="both"/>
      </w:pPr>
      <w:r>
        <w:t>Módulo responsável por transformar as excitações dos circuitos anteriores na excitação do motor propriamente dita.</w:t>
      </w:r>
    </w:p>
    <w:p w:rsidR="00DD42FB" w:rsidRDefault="00DD42FB" w:rsidP="00885158">
      <w:pPr>
        <w:spacing w:after="0"/>
        <w:ind w:firstLine="708"/>
        <w:jc w:val="both"/>
      </w:pPr>
    </w:p>
    <w:p w:rsidR="00DD42FB" w:rsidRDefault="00DD42FB" w:rsidP="00885158">
      <w:pPr>
        <w:spacing w:after="0"/>
        <w:ind w:firstLine="708"/>
        <w:jc w:val="both"/>
      </w:pPr>
      <w:r>
        <w:t>IP150H – Potenciômetro de entrada</w:t>
      </w:r>
    </w:p>
    <w:p w:rsidR="00DD42FB" w:rsidRDefault="00DD42FB" w:rsidP="00885158">
      <w:pPr>
        <w:spacing w:after="0"/>
        <w:ind w:firstLine="708"/>
        <w:jc w:val="both"/>
      </w:pPr>
    </w:p>
    <w:p w:rsidR="00DD42FB" w:rsidRDefault="00DD42FB" w:rsidP="00885158">
      <w:pPr>
        <w:spacing w:after="0"/>
        <w:ind w:firstLine="708"/>
        <w:jc w:val="both"/>
      </w:pPr>
      <w:r>
        <w:t xml:space="preserve">Há duas unidades destas no nosso circuito. Sua função nada mais é do que definir uma voltagem de referência </w:t>
      </w:r>
      <w:r>
        <w:tab/>
      </w:r>
      <w:r w:rsidR="006F5323">
        <w:t>na entrada e na saída fornecer uma tensão de saída proporcional à rotação.</w:t>
      </w:r>
    </w:p>
    <w:p w:rsidR="00DD42FB" w:rsidRDefault="00DD42FB" w:rsidP="00885158">
      <w:pPr>
        <w:spacing w:after="0"/>
        <w:ind w:firstLine="708"/>
        <w:jc w:val="both"/>
      </w:pPr>
    </w:p>
    <w:p w:rsidR="00DD42FB" w:rsidRDefault="00DD42FB" w:rsidP="00885158">
      <w:pPr>
        <w:spacing w:after="0"/>
        <w:ind w:firstLine="708"/>
        <w:jc w:val="both"/>
      </w:pPr>
      <w:r>
        <w:t>MT150F – Motor</w:t>
      </w:r>
    </w:p>
    <w:p w:rsidR="00DD42FB" w:rsidRDefault="00DD42FB" w:rsidP="00885158">
      <w:pPr>
        <w:spacing w:after="0"/>
        <w:ind w:firstLine="708"/>
        <w:jc w:val="both"/>
      </w:pPr>
    </w:p>
    <w:p w:rsidR="00DD42FB" w:rsidRDefault="00DD42FB" w:rsidP="00885158">
      <w:pPr>
        <w:spacing w:after="0"/>
        <w:ind w:firstLine="708"/>
        <w:jc w:val="both"/>
      </w:pPr>
      <w:r>
        <w:t xml:space="preserve">Motor que será operado. É um motor DC com dois </w:t>
      </w:r>
      <w:r w:rsidR="00885158">
        <w:t xml:space="preserve">enrolamentos. </w:t>
      </w:r>
      <w:r>
        <w:t>O enrolamento da armadura é alimentado pelo sinal da atenuadora AU150B. O enrolamento de campo é alimentado pelo servo amplificador, que fornece de forma amplificada a diferença entre os potenciômetros de entrada e de saída. Ou seja, o motor só atua se houver esta diferença.</w:t>
      </w:r>
    </w:p>
    <w:p w:rsidR="00DD42FB" w:rsidRDefault="00DD42FB" w:rsidP="00885158">
      <w:pPr>
        <w:spacing w:after="0"/>
        <w:ind w:firstLine="708"/>
        <w:jc w:val="both"/>
      </w:pPr>
      <w:r>
        <w:t>É devido a essa diferença que o motor apresenta este comportamento dinâmico.</w:t>
      </w:r>
    </w:p>
    <w:p w:rsidR="00803FF1" w:rsidRDefault="00803FF1" w:rsidP="00B71953">
      <w:pPr>
        <w:spacing w:after="0"/>
        <w:ind w:firstLine="708"/>
      </w:pPr>
    </w:p>
    <w:p w:rsidR="00803FF1" w:rsidRDefault="00803FF1" w:rsidP="00B71953">
      <w:pPr>
        <w:spacing w:after="0"/>
        <w:ind w:firstLine="708"/>
      </w:pPr>
      <w:r>
        <w:rPr>
          <w:b/>
        </w:rPr>
        <w:t>Comentários sobre o desempenho dinâmico do SCP</w:t>
      </w:r>
    </w:p>
    <w:p w:rsidR="00803FF1" w:rsidRDefault="00803FF1" w:rsidP="00B71953">
      <w:pPr>
        <w:spacing w:after="0"/>
        <w:ind w:firstLine="708"/>
      </w:pPr>
    </w:p>
    <w:p w:rsidR="00803FF1" w:rsidRDefault="00DD42FB" w:rsidP="00885158">
      <w:pPr>
        <w:spacing w:after="0"/>
        <w:ind w:firstLine="708"/>
        <w:jc w:val="both"/>
      </w:pPr>
      <w:r>
        <w:t xml:space="preserve">Vemos </w:t>
      </w:r>
      <w:r w:rsidR="006F5323">
        <w:t xml:space="preserve">que o motor apresenta uma resposta de segunda ordem.  </w:t>
      </w:r>
      <w:proofErr w:type="gramStart"/>
      <w:r w:rsidR="006F5323">
        <w:t>A</w:t>
      </w:r>
      <w:proofErr w:type="gramEnd"/>
      <w:r w:rsidR="006F5323">
        <w:t xml:space="preserve"> medida que alteramos alguns parâmetros notamos bem este comportamento. Ao alterar da posição de realimentação da unidade OU150A para resistor em paralelo com capacitor, vemos que o motor fica mais sensível a oscilações.</w:t>
      </w:r>
    </w:p>
    <w:p w:rsidR="006F5323" w:rsidRDefault="006F5323" w:rsidP="00885158">
      <w:pPr>
        <w:spacing w:after="0"/>
        <w:ind w:firstLine="708"/>
        <w:jc w:val="both"/>
      </w:pPr>
      <w:r>
        <w:lastRenderedPageBreak/>
        <w:t xml:space="preserve">Ao alterar os parâmetros da unidade atenuadora AU 150 vemos bem este comportamento. No mínimo a resposta do motor é </w:t>
      </w:r>
      <w:proofErr w:type="spellStart"/>
      <w:r>
        <w:t>subamortecida</w:t>
      </w:r>
      <w:proofErr w:type="spellEnd"/>
      <w:r>
        <w:t xml:space="preserve">, sendo clara sua oscilação. No máximo o motor responde na forma </w:t>
      </w:r>
      <w:proofErr w:type="gramStart"/>
      <w:r>
        <w:t>super-amortecida</w:t>
      </w:r>
      <w:proofErr w:type="gramEnd"/>
      <w:r>
        <w:t>, e não há oscilações em torno de um ponto.</w:t>
      </w:r>
    </w:p>
    <w:p w:rsidR="006F5323" w:rsidRPr="006F5323" w:rsidRDefault="006F5323" w:rsidP="00885158">
      <w:pPr>
        <w:spacing w:after="0"/>
        <w:ind w:firstLine="708"/>
        <w:jc w:val="both"/>
      </w:pPr>
      <w:r>
        <w:t>Também</w:t>
      </w:r>
      <w:r w:rsidR="00125BE7">
        <w:t xml:space="preserve"> conseguimos alterar o offset do seletor de posição, alterando os parâmetros da unidade pré- amplificadora </w:t>
      </w:r>
      <w:r w:rsidR="00125BE7" w:rsidRPr="00B71953">
        <w:t>PA 150</w:t>
      </w:r>
      <w:r w:rsidR="00125BE7">
        <w:t>.</w:t>
      </w:r>
    </w:p>
    <w:sectPr w:rsidR="006F5323" w:rsidRPr="006F5323" w:rsidSect="00EE238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1B64"/>
    <w:rsid w:val="00125BE7"/>
    <w:rsid w:val="00204429"/>
    <w:rsid w:val="0040106B"/>
    <w:rsid w:val="006D6346"/>
    <w:rsid w:val="006F5323"/>
    <w:rsid w:val="00803FF1"/>
    <w:rsid w:val="00857E02"/>
    <w:rsid w:val="00885158"/>
    <w:rsid w:val="00B71953"/>
    <w:rsid w:val="00CB1BB1"/>
    <w:rsid w:val="00DD42FB"/>
    <w:rsid w:val="00EE2384"/>
    <w:rsid w:val="00F61B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38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61B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61B64"/>
    <w:rPr>
      <w:rFonts w:ascii="Tahoma" w:hAnsi="Tahoma" w:cs="Tahoma"/>
      <w:sz w:val="16"/>
      <w:szCs w:val="16"/>
    </w:rPr>
  </w:style>
  <w:style w:type="character" w:styleId="TextodoEspaoReservado">
    <w:name w:val="Placeholder Text"/>
    <w:basedOn w:val="Fontepargpadro"/>
    <w:uiPriority w:val="99"/>
    <w:semiHidden/>
    <w:rsid w:val="0040106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566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</dc:creator>
  <cp:lastModifiedBy>Vinicius</cp:lastModifiedBy>
  <cp:revision>6</cp:revision>
  <dcterms:created xsi:type="dcterms:W3CDTF">2011-01-19T12:20:00Z</dcterms:created>
  <dcterms:modified xsi:type="dcterms:W3CDTF">2011-01-19T13:37:00Z</dcterms:modified>
</cp:coreProperties>
</file>